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广西壮族自治区中医药研究院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年度公开招聘工作人员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（第一批）岗位信息表</w:t>
      </w:r>
    </w:p>
    <w:p>
      <w:pPr>
        <w:spacing w:line="480" w:lineRule="exact"/>
        <w:ind w:firstLine="880" w:firstLineChars="200"/>
        <w:rPr>
          <w:rFonts w:hint="eastAsia" w:ascii="仿宋_GB2312" w:hAnsi="宋体" w:eastAsia="仿宋_GB2312" w:cs="宋体"/>
          <w:kern w:val="0"/>
          <w:sz w:val="44"/>
          <w:szCs w:val="44"/>
        </w:rPr>
      </w:pPr>
    </w:p>
    <w:tbl>
      <w:tblPr>
        <w:tblStyle w:val="4"/>
        <w:tblW w:w="1455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66"/>
        <w:gridCol w:w="900"/>
        <w:gridCol w:w="690"/>
        <w:gridCol w:w="780"/>
        <w:gridCol w:w="945"/>
        <w:gridCol w:w="855"/>
        <w:gridCol w:w="795"/>
        <w:gridCol w:w="832"/>
        <w:gridCol w:w="1328"/>
        <w:gridCol w:w="750"/>
        <w:gridCol w:w="1591"/>
        <w:gridCol w:w="1934"/>
        <w:gridCol w:w="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门诊部收费岗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工商管理类、会计学类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具备会计专业技术初级职称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2年及以上财务工作经验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面试+实操（资格审查人数比例超1:10增加笔试）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编外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聘用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门诊部儿科医生岗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临床医学专业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儿科执业医师资格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面试+实操（资格审查人数比例超1:10增加笔试）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编外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聘用</w:t>
            </w:r>
          </w:p>
        </w:tc>
      </w:tr>
    </w:tbl>
    <w:p>
      <w:pPr>
        <w:spacing w:line="4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说明：1．年龄计算截止至报名开始当日。2．本表所列职称均要求全区通用及以上。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930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  <w:tabs>
        <w:tab w:val="right" w:pos="831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YzY4YWMwNTE0ZmQ0MGI0ZjdhNGZhNTZjZmQ5NzEifQ=="/>
  </w:docVars>
  <w:rsids>
    <w:rsidRoot w:val="009259B9"/>
    <w:rsid w:val="00094732"/>
    <w:rsid w:val="000D41B0"/>
    <w:rsid w:val="00170FC9"/>
    <w:rsid w:val="001C5C7A"/>
    <w:rsid w:val="001D6E7C"/>
    <w:rsid w:val="0023788B"/>
    <w:rsid w:val="0028427D"/>
    <w:rsid w:val="00286FB7"/>
    <w:rsid w:val="002A3808"/>
    <w:rsid w:val="002D4B43"/>
    <w:rsid w:val="00300798"/>
    <w:rsid w:val="00344CC0"/>
    <w:rsid w:val="003C4130"/>
    <w:rsid w:val="004B425B"/>
    <w:rsid w:val="004D28F3"/>
    <w:rsid w:val="004D537D"/>
    <w:rsid w:val="004F4F56"/>
    <w:rsid w:val="00517776"/>
    <w:rsid w:val="00572BEB"/>
    <w:rsid w:val="005A0DE1"/>
    <w:rsid w:val="00624A4C"/>
    <w:rsid w:val="0069776D"/>
    <w:rsid w:val="006B1DFA"/>
    <w:rsid w:val="006E6FBF"/>
    <w:rsid w:val="007D4874"/>
    <w:rsid w:val="00884501"/>
    <w:rsid w:val="008E4BA2"/>
    <w:rsid w:val="0090767C"/>
    <w:rsid w:val="009259B9"/>
    <w:rsid w:val="009519C8"/>
    <w:rsid w:val="00961021"/>
    <w:rsid w:val="009B5A47"/>
    <w:rsid w:val="00AC1051"/>
    <w:rsid w:val="00AC336D"/>
    <w:rsid w:val="00B1071A"/>
    <w:rsid w:val="00B368B6"/>
    <w:rsid w:val="00B37A0C"/>
    <w:rsid w:val="00B46187"/>
    <w:rsid w:val="00B92A85"/>
    <w:rsid w:val="00BB0B2F"/>
    <w:rsid w:val="00BF6E13"/>
    <w:rsid w:val="00C266F9"/>
    <w:rsid w:val="00C3149F"/>
    <w:rsid w:val="00C97F5F"/>
    <w:rsid w:val="00D04178"/>
    <w:rsid w:val="00D416FA"/>
    <w:rsid w:val="00D9419D"/>
    <w:rsid w:val="00E07604"/>
    <w:rsid w:val="00E61B2B"/>
    <w:rsid w:val="00E644B9"/>
    <w:rsid w:val="00E6461B"/>
    <w:rsid w:val="00EB5159"/>
    <w:rsid w:val="00F00CB6"/>
    <w:rsid w:val="00F22454"/>
    <w:rsid w:val="00F52500"/>
    <w:rsid w:val="00FD2A72"/>
    <w:rsid w:val="00FE39B4"/>
    <w:rsid w:val="04882E73"/>
    <w:rsid w:val="049E68DF"/>
    <w:rsid w:val="054432D9"/>
    <w:rsid w:val="06153890"/>
    <w:rsid w:val="064C7691"/>
    <w:rsid w:val="075D33EA"/>
    <w:rsid w:val="0A967A8B"/>
    <w:rsid w:val="0B0A69CA"/>
    <w:rsid w:val="0D874A40"/>
    <w:rsid w:val="0F996C01"/>
    <w:rsid w:val="10854629"/>
    <w:rsid w:val="108C16CC"/>
    <w:rsid w:val="14807AB4"/>
    <w:rsid w:val="14A36331"/>
    <w:rsid w:val="16947DAA"/>
    <w:rsid w:val="17356021"/>
    <w:rsid w:val="183C1B69"/>
    <w:rsid w:val="1A9272AE"/>
    <w:rsid w:val="1D16392B"/>
    <w:rsid w:val="1E6D2F50"/>
    <w:rsid w:val="2735686D"/>
    <w:rsid w:val="279E0612"/>
    <w:rsid w:val="2EBA2154"/>
    <w:rsid w:val="30514F00"/>
    <w:rsid w:val="348B4271"/>
    <w:rsid w:val="352B0DFB"/>
    <w:rsid w:val="383D0946"/>
    <w:rsid w:val="393C4BFE"/>
    <w:rsid w:val="3A53393E"/>
    <w:rsid w:val="3B246918"/>
    <w:rsid w:val="3C350E8B"/>
    <w:rsid w:val="3D707B23"/>
    <w:rsid w:val="3D8A3D1A"/>
    <w:rsid w:val="3FAC099F"/>
    <w:rsid w:val="3FCC3CC8"/>
    <w:rsid w:val="456F005F"/>
    <w:rsid w:val="466D44E1"/>
    <w:rsid w:val="49AE3E37"/>
    <w:rsid w:val="4E61763E"/>
    <w:rsid w:val="4F0E720C"/>
    <w:rsid w:val="4FEF1D88"/>
    <w:rsid w:val="51F37246"/>
    <w:rsid w:val="52D6472E"/>
    <w:rsid w:val="53AF59FD"/>
    <w:rsid w:val="541D745C"/>
    <w:rsid w:val="561A008E"/>
    <w:rsid w:val="584054D7"/>
    <w:rsid w:val="5B5005F3"/>
    <w:rsid w:val="5DC91E64"/>
    <w:rsid w:val="5DFE6A11"/>
    <w:rsid w:val="60DE1DE7"/>
    <w:rsid w:val="612B757E"/>
    <w:rsid w:val="62690EA3"/>
    <w:rsid w:val="648922AB"/>
    <w:rsid w:val="66783FD3"/>
    <w:rsid w:val="671958AB"/>
    <w:rsid w:val="695D36FB"/>
    <w:rsid w:val="6AAD27DF"/>
    <w:rsid w:val="6AEB1E4E"/>
    <w:rsid w:val="6EB574FD"/>
    <w:rsid w:val="6F9A30D0"/>
    <w:rsid w:val="70551E80"/>
    <w:rsid w:val="70F823E7"/>
    <w:rsid w:val="71610DA0"/>
    <w:rsid w:val="753B6EED"/>
    <w:rsid w:val="76584C75"/>
    <w:rsid w:val="769B1C77"/>
    <w:rsid w:val="776C12B8"/>
    <w:rsid w:val="77AE1097"/>
    <w:rsid w:val="78752EF2"/>
    <w:rsid w:val="79B3727F"/>
    <w:rsid w:val="7DEC14B9"/>
    <w:rsid w:val="7EDC19CB"/>
    <w:rsid w:val="7EFB57FE"/>
    <w:rsid w:val="7F015D17"/>
    <w:rsid w:val="7FA51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apple-converted-space"/>
    <w:basedOn w:val="5"/>
    <w:autoRedefine/>
    <w:qFormat/>
    <w:uiPriority w:val="0"/>
  </w:style>
  <w:style w:type="character" w:customStyle="1" w:styleId="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312</Words>
  <Characters>315</Characters>
  <Lines>15</Lines>
  <Paragraphs>4</Paragraphs>
  <TotalTime>7</TotalTime>
  <ScaleCrop>false</ScaleCrop>
  <LinksUpToDate>false</LinksUpToDate>
  <CharactersWithSpaces>315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2020-05-19T08:22:00Z</dcterms:created>
  <dc:creator>微软用户</dc:creator>
  <cp:lastModifiedBy>FGH</cp:lastModifiedBy>
  <cp:lastPrinted>2023-09-08T01:45:00Z</cp:lastPrinted>
  <dcterms:modified xsi:type="dcterms:W3CDTF">2024-04-22T09:39:47Z</dcterms:modified>
  <dc:title>广西中医药研究院公开招聘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6BEF620E5CF3405DB368BD02A5E234CB_13</vt:lpwstr>
  </property>
</Properties>
</file>